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3A5" w:rsidRDefault="00E603A5" w:rsidP="00E603A5">
      <w:pPr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 xml:space="preserve">3-й Научная конференция «Записные книжки В.В. Маяковского: проблемы поэтика и текстологии» </w:t>
      </w:r>
    </w:p>
    <w:p w:rsidR="00E603A5" w:rsidRDefault="00E603A5" w:rsidP="00E603A5">
      <w:pPr>
        <w:spacing w:line="360" w:lineRule="auto"/>
        <w:jc w:val="center"/>
        <w:rPr>
          <w:b/>
          <w:szCs w:val="28"/>
        </w:rPr>
      </w:pPr>
    </w:p>
    <w:p w:rsidR="00E603A5" w:rsidRDefault="00E603A5" w:rsidP="00E603A5">
      <w:pPr>
        <w:spacing w:line="360" w:lineRule="auto"/>
        <w:jc w:val="both"/>
        <w:rPr>
          <w:szCs w:val="28"/>
        </w:rPr>
      </w:pPr>
      <w:r>
        <w:rPr>
          <w:szCs w:val="28"/>
        </w:rPr>
        <w:t>Группа изучения творчества В.В. Маяковского</w:t>
      </w:r>
    </w:p>
    <w:p w:rsidR="00E603A5" w:rsidRDefault="00E603A5" w:rsidP="00E603A5">
      <w:pPr>
        <w:spacing w:line="360" w:lineRule="auto"/>
        <w:jc w:val="both"/>
        <w:rPr>
          <w:szCs w:val="28"/>
        </w:rPr>
      </w:pPr>
      <w:r>
        <w:rPr>
          <w:szCs w:val="28"/>
        </w:rPr>
        <w:t>Время: 20 апреля 2021 г.</w:t>
      </w:r>
    </w:p>
    <w:p w:rsidR="00E603A5" w:rsidRDefault="00E603A5" w:rsidP="00E603A5">
      <w:pPr>
        <w:spacing w:line="360" w:lineRule="auto"/>
        <w:jc w:val="both"/>
        <w:rPr>
          <w:szCs w:val="28"/>
        </w:rPr>
      </w:pPr>
      <w:r>
        <w:rPr>
          <w:szCs w:val="28"/>
        </w:rPr>
        <w:t>Место проведения: Онлайн</w:t>
      </w:r>
    </w:p>
    <w:p w:rsidR="00E603A5" w:rsidRDefault="00E603A5" w:rsidP="00E603A5">
      <w:pPr>
        <w:spacing w:line="360" w:lineRule="auto"/>
        <w:jc w:val="both"/>
        <w:rPr>
          <w:szCs w:val="28"/>
        </w:rPr>
      </w:pPr>
      <w:r>
        <w:rPr>
          <w:szCs w:val="28"/>
        </w:rPr>
        <w:t>Дополнительно: Программа конференции</w:t>
      </w:r>
    </w:p>
    <w:p w:rsidR="00E603A5" w:rsidRDefault="00E603A5" w:rsidP="00E603A5">
      <w:pPr>
        <w:spacing w:line="360" w:lineRule="auto"/>
        <w:jc w:val="both"/>
        <w:rPr>
          <w:szCs w:val="28"/>
        </w:rPr>
      </w:pPr>
    </w:p>
    <w:p w:rsidR="00E603A5" w:rsidRDefault="00E603A5" w:rsidP="00E603A5">
      <w:pPr>
        <w:spacing w:line="360" w:lineRule="auto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1B5EA3C4" wp14:editId="49A6F7EC">
            <wp:extent cx="5236210" cy="484124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484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3A5" w:rsidRDefault="00E603A5" w:rsidP="00E603A5">
      <w:pPr>
        <w:spacing w:line="360" w:lineRule="auto"/>
        <w:jc w:val="both"/>
        <w:rPr>
          <w:szCs w:val="28"/>
        </w:rPr>
      </w:pPr>
    </w:p>
    <w:p w:rsidR="00E603A5" w:rsidRDefault="00E603A5" w:rsidP="00E603A5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20 апреля 2021 г. группа изучения творчества В.В. Маяковского проводит 3-ю Научную конференцию «Записные книжки В.В. Маяковского: проблемы поэтики и текстологии». На первых двух рассматривались вопросы, связанные с комплексным анализом и динамической передачей текста записных книжек.  </w:t>
      </w:r>
    </w:p>
    <w:p w:rsidR="00E603A5" w:rsidRDefault="00E603A5" w:rsidP="00E603A5">
      <w:pPr>
        <w:spacing w:line="360" w:lineRule="auto"/>
        <w:jc w:val="both"/>
        <w:rPr>
          <w:szCs w:val="28"/>
        </w:rPr>
      </w:pPr>
      <w:r>
        <w:rPr>
          <w:szCs w:val="28"/>
        </w:rPr>
        <w:lastRenderedPageBreak/>
        <w:t>Новая к</w:t>
      </w:r>
      <w:r>
        <w:rPr>
          <w:szCs w:val="28"/>
        </w:rPr>
        <w:t xml:space="preserve">онференция посвящается памяти Александра </w:t>
      </w:r>
      <w:proofErr w:type="spellStart"/>
      <w:r>
        <w:rPr>
          <w:szCs w:val="28"/>
        </w:rPr>
        <w:t>Мироновича</w:t>
      </w:r>
      <w:proofErr w:type="spellEnd"/>
      <w:r>
        <w:rPr>
          <w:szCs w:val="28"/>
        </w:rPr>
        <w:t xml:space="preserve"> Ушакова, с 1988 по 2019 год возглавлявшего группу изучения творчества В.В. Маяковского и внесшего большой вклад в исследование художественного мира поэта и научное издание его литературного наследия.</w:t>
      </w:r>
    </w:p>
    <w:p w:rsidR="00E603A5" w:rsidRDefault="00E603A5" w:rsidP="00E603A5">
      <w:pPr>
        <w:spacing w:line="360" w:lineRule="auto"/>
        <w:jc w:val="both"/>
        <w:rPr>
          <w:szCs w:val="28"/>
        </w:rPr>
      </w:pPr>
    </w:p>
    <w:p w:rsidR="00E603A5" w:rsidRDefault="00E603A5" w:rsidP="00E603A5">
      <w:pPr>
        <w:spacing w:line="360" w:lineRule="auto"/>
        <w:ind w:left="-567"/>
        <w:jc w:val="center"/>
        <w:rPr>
          <w:szCs w:val="28"/>
        </w:rPr>
      </w:pPr>
      <w:r>
        <w:rPr>
          <w:szCs w:val="28"/>
        </w:rPr>
        <w:t xml:space="preserve">ПРОГРАММА </w:t>
      </w:r>
    </w:p>
    <w:p w:rsidR="00E603A5" w:rsidRDefault="00E603A5" w:rsidP="00E603A5">
      <w:pPr>
        <w:spacing w:line="360" w:lineRule="auto"/>
        <w:ind w:left="-567"/>
        <w:jc w:val="center"/>
        <w:rPr>
          <w:b/>
          <w:szCs w:val="28"/>
        </w:rPr>
      </w:pPr>
      <w:r>
        <w:rPr>
          <w:b/>
          <w:szCs w:val="28"/>
        </w:rPr>
        <w:t xml:space="preserve">3-й Научная конференция «Записные книжки В.В. Маяковского: </w:t>
      </w:r>
    </w:p>
    <w:p w:rsidR="00E603A5" w:rsidRDefault="00E603A5" w:rsidP="00E603A5">
      <w:pPr>
        <w:spacing w:line="360" w:lineRule="auto"/>
        <w:ind w:left="-567"/>
        <w:jc w:val="center"/>
        <w:rPr>
          <w:b/>
          <w:szCs w:val="28"/>
        </w:rPr>
      </w:pPr>
      <w:r>
        <w:rPr>
          <w:b/>
          <w:szCs w:val="28"/>
        </w:rPr>
        <w:t xml:space="preserve">проблемы поэтики и текстологии» </w:t>
      </w:r>
    </w:p>
    <w:p w:rsidR="00E603A5" w:rsidRDefault="00E603A5" w:rsidP="00E603A5">
      <w:pPr>
        <w:spacing w:line="360" w:lineRule="auto"/>
        <w:ind w:left="-567"/>
        <w:jc w:val="center"/>
        <w:rPr>
          <w:szCs w:val="28"/>
        </w:rPr>
      </w:pPr>
      <w:r>
        <w:rPr>
          <w:szCs w:val="28"/>
        </w:rPr>
        <w:t>ИМЛИ РАН. 20 апреля 2021 г.</w:t>
      </w:r>
    </w:p>
    <w:p w:rsidR="00E603A5" w:rsidRDefault="00E603A5" w:rsidP="00E603A5">
      <w:pPr>
        <w:spacing w:line="360" w:lineRule="auto"/>
        <w:ind w:left="-567"/>
        <w:jc w:val="center"/>
        <w:rPr>
          <w:szCs w:val="28"/>
        </w:rPr>
      </w:pPr>
      <w:r>
        <w:rPr>
          <w:szCs w:val="28"/>
        </w:rPr>
        <w:t>Начало в 14.00</w:t>
      </w:r>
    </w:p>
    <w:p w:rsidR="00E603A5" w:rsidRDefault="00E603A5" w:rsidP="00E603A5">
      <w:pPr>
        <w:spacing w:line="360" w:lineRule="auto"/>
        <w:jc w:val="both"/>
        <w:rPr>
          <w:szCs w:val="28"/>
        </w:rPr>
      </w:pPr>
    </w:p>
    <w:p w:rsidR="00E603A5" w:rsidRDefault="00E603A5" w:rsidP="00E603A5">
      <w:pPr>
        <w:spacing w:line="360" w:lineRule="auto"/>
        <w:jc w:val="both"/>
        <w:rPr>
          <w:i/>
          <w:szCs w:val="28"/>
        </w:rPr>
      </w:pPr>
      <w:r>
        <w:rPr>
          <w:b/>
          <w:i/>
          <w:szCs w:val="28"/>
        </w:rPr>
        <w:t xml:space="preserve">В.Н. </w:t>
      </w:r>
      <w:proofErr w:type="spellStart"/>
      <w:r>
        <w:rPr>
          <w:b/>
          <w:i/>
          <w:szCs w:val="28"/>
        </w:rPr>
        <w:t>Терёхина</w:t>
      </w:r>
      <w:proofErr w:type="spellEnd"/>
      <w:r>
        <w:rPr>
          <w:b/>
          <w:i/>
          <w:szCs w:val="28"/>
        </w:rPr>
        <w:t xml:space="preserve">, </w:t>
      </w:r>
      <w:r>
        <w:rPr>
          <w:i/>
          <w:szCs w:val="28"/>
        </w:rPr>
        <w:t>главный научный сотрудник ИМЛИ РАН,</w:t>
      </w:r>
    </w:p>
    <w:p w:rsidR="00E603A5" w:rsidRDefault="00E603A5" w:rsidP="00E603A5">
      <w:pPr>
        <w:spacing w:line="360" w:lineRule="auto"/>
        <w:jc w:val="both"/>
        <w:rPr>
          <w:i/>
          <w:szCs w:val="28"/>
        </w:rPr>
      </w:pPr>
      <w:r>
        <w:rPr>
          <w:i/>
          <w:szCs w:val="28"/>
        </w:rPr>
        <w:t xml:space="preserve">                          доктор филологических наук, руководитель</w:t>
      </w:r>
    </w:p>
    <w:p w:rsidR="00E603A5" w:rsidRDefault="00E603A5" w:rsidP="00E603A5">
      <w:pPr>
        <w:spacing w:line="360" w:lineRule="auto"/>
        <w:jc w:val="both"/>
        <w:rPr>
          <w:i/>
          <w:szCs w:val="28"/>
        </w:rPr>
      </w:pPr>
      <w:r>
        <w:rPr>
          <w:i/>
          <w:szCs w:val="28"/>
        </w:rPr>
        <w:t xml:space="preserve">                          группы изучения творчества В.В.</w:t>
      </w:r>
      <w:r>
        <w:rPr>
          <w:i/>
          <w:szCs w:val="28"/>
        </w:rPr>
        <w:t xml:space="preserve"> </w:t>
      </w:r>
      <w:r>
        <w:rPr>
          <w:i/>
          <w:szCs w:val="28"/>
        </w:rPr>
        <w:t>Маяковского.</w:t>
      </w:r>
    </w:p>
    <w:p w:rsidR="00E603A5" w:rsidRDefault="00E603A5" w:rsidP="00E603A5">
      <w:pPr>
        <w:spacing w:line="360" w:lineRule="auto"/>
        <w:ind w:firstLine="1843"/>
        <w:jc w:val="both"/>
        <w:rPr>
          <w:szCs w:val="28"/>
        </w:rPr>
      </w:pPr>
      <w:r>
        <w:rPr>
          <w:szCs w:val="28"/>
        </w:rPr>
        <w:t>Особенности воспроизведения записных книжек в 19-м томе</w:t>
      </w:r>
    </w:p>
    <w:p w:rsidR="00E603A5" w:rsidRDefault="00E603A5" w:rsidP="00E603A5">
      <w:pPr>
        <w:spacing w:line="360" w:lineRule="auto"/>
        <w:ind w:firstLine="1843"/>
        <w:jc w:val="both"/>
        <w:rPr>
          <w:szCs w:val="28"/>
        </w:rPr>
      </w:pPr>
      <w:r>
        <w:rPr>
          <w:szCs w:val="28"/>
        </w:rPr>
        <w:t>Полного собрания произведений В.В. Маяковского.</w:t>
      </w:r>
    </w:p>
    <w:p w:rsidR="00E603A5" w:rsidRDefault="00E603A5" w:rsidP="00E603A5">
      <w:pPr>
        <w:spacing w:line="360" w:lineRule="auto"/>
        <w:ind w:firstLine="1843"/>
        <w:jc w:val="both"/>
        <w:rPr>
          <w:szCs w:val="28"/>
        </w:rPr>
      </w:pPr>
    </w:p>
    <w:p w:rsidR="00E603A5" w:rsidRDefault="00E603A5" w:rsidP="00E603A5">
      <w:pPr>
        <w:spacing w:line="360" w:lineRule="auto"/>
        <w:jc w:val="both"/>
        <w:rPr>
          <w:i/>
          <w:szCs w:val="28"/>
        </w:rPr>
      </w:pPr>
      <w:r>
        <w:rPr>
          <w:b/>
          <w:i/>
          <w:szCs w:val="28"/>
        </w:rPr>
        <w:t xml:space="preserve">Л.В. Хачатурян, </w:t>
      </w:r>
      <w:r>
        <w:rPr>
          <w:i/>
          <w:szCs w:val="28"/>
        </w:rPr>
        <w:t>доцент</w:t>
      </w:r>
      <w:r>
        <w:rPr>
          <w:b/>
          <w:i/>
          <w:szCs w:val="28"/>
        </w:rPr>
        <w:t xml:space="preserve"> </w:t>
      </w:r>
      <w:r>
        <w:rPr>
          <w:i/>
          <w:szCs w:val="28"/>
        </w:rPr>
        <w:t>Национального исследовательского университета</w:t>
      </w:r>
    </w:p>
    <w:p w:rsidR="00E603A5" w:rsidRDefault="00E603A5" w:rsidP="00E603A5">
      <w:pPr>
        <w:spacing w:line="360" w:lineRule="auto"/>
        <w:ind w:firstLine="1560"/>
        <w:jc w:val="both"/>
        <w:rPr>
          <w:i/>
          <w:szCs w:val="28"/>
        </w:rPr>
      </w:pPr>
      <w:r>
        <w:rPr>
          <w:i/>
          <w:szCs w:val="28"/>
        </w:rPr>
        <w:t xml:space="preserve"> «Высшая школа экономики», кандидат культурологии</w:t>
      </w:r>
      <w:r>
        <w:rPr>
          <w:i/>
          <w:szCs w:val="28"/>
        </w:rPr>
        <w:t>.</w:t>
      </w:r>
    </w:p>
    <w:p w:rsidR="00E603A5" w:rsidRDefault="00E603A5" w:rsidP="00E603A5">
      <w:pPr>
        <w:spacing w:line="360" w:lineRule="auto"/>
        <w:ind w:firstLine="1701"/>
        <w:jc w:val="both"/>
        <w:rPr>
          <w:szCs w:val="28"/>
        </w:rPr>
      </w:pPr>
      <w:r>
        <w:rPr>
          <w:szCs w:val="28"/>
        </w:rPr>
        <w:t>Организация текста в 10-й записной книжке</w:t>
      </w:r>
    </w:p>
    <w:p w:rsidR="00E603A5" w:rsidRDefault="00E603A5" w:rsidP="00E603A5">
      <w:pPr>
        <w:spacing w:line="360" w:lineRule="auto"/>
        <w:ind w:firstLine="1843"/>
        <w:jc w:val="both"/>
        <w:rPr>
          <w:szCs w:val="28"/>
        </w:rPr>
      </w:pPr>
      <w:r>
        <w:rPr>
          <w:szCs w:val="28"/>
        </w:rPr>
        <w:t>В.В. Маяковского.</w:t>
      </w:r>
    </w:p>
    <w:p w:rsidR="00E603A5" w:rsidRDefault="00E603A5" w:rsidP="00E603A5">
      <w:pPr>
        <w:spacing w:line="360" w:lineRule="auto"/>
        <w:ind w:firstLine="1843"/>
        <w:jc w:val="both"/>
        <w:rPr>
          <w:szCs w:val="28"/>
        </w:rPr>
      </w:pPr>
    </w:p>
    <w:p w:rsidR="00E603A5" w:rsidRDefault="00E603A5" w:rsidP="00E603A5">
      <w:pPr>
        <w:spacing w:line="360" w:lineRule="auto"/>
        <w:jc w:val="both"/>
        <w:rPr>
          <w:i/>
          <w:szCs w:val="28"/>
        </w:rPr>
      </w:pPr>
      <w:r>
        <w:rPr>
          <w:b/>
          <w:i/>
          <w:szCs w:val="28"/>
        </w:rPr>
        <w:t xml:space="preserve">Е.Р. </w:t>
      </w:r>
      <w:proofErr w:type="spellStart"/>
      <w:r>
        <w:rPr>
          <w:b/>
          <w:i/>
          <w:szCs w:val="28"/>
        </w:rPr>
        <w:t>Арензон</w:t>
      </w:r>
      <w:proofErr w:type="spellEnd"/>
      <w:r>
        <w:rPr>
          <w:b/>
          <w:i/>
          <w:szCs w:val="28"/>
        </w:rPr>
        <w:t xml:space="preserve">, </w:t>
      </w:r>
      <w:r>
        <w:rPr>
          <w:i/>
          <w:szCs w:val="28"/>
        </w:rPr>
        <w:t>старший</w:t>
      </w:r>
      <w:r>
        <w:rPr>
          <w:b/>
          <w:i/>
          <w:szCs w:val="28"/>
        </w:rPr>
        <w:t xml:space="preserve"> </w:t>
      </w:r>
      <w:r>
        <w:rPr>
          <w:i/>
          <w:szCs w:val="28"/>
        </w:rPr>
        <w:t>научный сотрудник ИМЛИ РАН.</w:t>
      </w:r>
    </w:p>
    <w:p w:rsidR="00E603A5" w:rsidRDefault="00E603A5" w:rsidP="00E603A5">
      <w:pPr>
        <w:spacing w:line="360" w:lineRule="auto"/>
        <w:ind w:firstLine="1701"/>
        <w:jc w:val="both"/>
        <w:rPr>
          <w:szCs w:val="28"/>
        </w:rPr>
      </w:pPr>
      <w:r>
        <w:rPr>
          <w:szCs w:val="28"/>
        </w:rPr>
        <w:t xml:space="preserve">Творческие замыслы Маяковского и их репрезентация </w:t>
      </w:r>
    </w:p>
    <w:p w:rsidR="00E603A5" w:rsidRDefault="00E603A5" w:rsidP="00E603A5">
      <w:pPr>
        <w:spacing w:line="360" w:lineRule="auto"/>
        <w:ind w:firstLine="1701"/>
        <w:jc w:val="both"/>
        <w:rPr>
          <w:szCs w:val="28"/>
        </w:rPr>
      </w:pPr>
      <w:r>
        <w:rPr>
          <w:szCs w:val="28"/>
        </w:rPr>
        <w:t>в записных книжках.</w:t>
      </w:r>
    </w:p>
    <w:p w:rsidR="00E603A5" w:rsidRDefault="00E603A5" w:rsidP="00E603A5">
      <w:pPr>
        <w:spacing w:line="360" w:lineRule="auto"/>
        <w:ind w:firstLine="1701"/>
        <w:jc w:val="both"/>
        <w:rPr>
          <w:szCs w:val="28"/>
        </w:rPr>
      </w:pPr>
    </w:p>
    <w:p w:rsidR="00E603A5" w:rsidRDefault="00E603A5" w:rsidP="00E603A5">
      <w:pPr>
        <w:spacing w:line="360" w:lineRule="auto"/>
        <w:jc w:val="both"/>
        <w:rPr>
          <w:i/>
          <w:szCs w:val="28"/>
        </w:rPr>
      </w:pPr>
      <w:r>
        <w:rPr>
          <w:b/>
          <w:i/>
          <w:szCs w:val="28"/>
        </w:rPr>
        <w:t xml:space="preserve">Т.А. Купченко, </w:t>
      </w:r>
      <w:r>
        <w:rPr>
          <w:i/>
          <w:szCs w:val="28"/>
        </w:rPr>
        <w:t>старший</w:t>
      </w:r>
      <w:r>
        <w:rPr>
          <w:b/>
          <w:i/>
          <w:szCs w:val="28"/>
        </w:rPr>
        <w:t xml:space="preserve"> </w:t>
      </w:r>
      <w:r>
        <w:rPr>
          <w:i/>
          <w:szCs w:val="28"/>
        </w:rPr>
        <w:t xml:space="preserve">научный сотрудник ИМЛИ РАН, </w:t>
      </w:r>
    </w:p>
    <w:p w:rsidR="00E603A5" w:rsidRDefault="00E603A5" w:rsidP="00E603A5">
      <w:pPr>
        <w:spacing w:line="360" w:lineRule="auto"/>
        <w:ind w:firstLine="1701"/>
        <w:jc w:val="both"/>
        <w:rPr>
          <w:i/>
          <w:szCs w:val="28"/>
        </w:rPr>
      </w:pPr>
      <w:r>
        <w:rPr>
          <w:i/>
          <w:szCs w:val="28"/>
        </w:rPr>
        <w:t>кандидат филологических наук.</w:t>
      </w:r>
    </w:p>
    <w:p w:rsidR="00E603A5" w:rsidRDefault="00E603A5" w:rsidP="00E603A5">
      <w:pPr>
        <w:spacing w:line="360" w:lineRule="auto"/>
        <w:ind w:firstLine="1701"/>
        <w:jc w:val="both"/>
        <w:rPr>
          <w:szCs w:val="28"/>
        </w:rPr>
      </w:pPr>
      <w:r>
        <w:rPr>
          <w:szCs w:val="28"/>
        </w:rPr>
        <w:t>Процесс работы В. Маяковского над сценарием</w:t>
      </w:r>
    </w:p>
    <w:p w:rsidR="00E603A5" w:rsidRDefault="00E603A5" w:rsidP="00E603A5">
      <w:pPr>
        <w:spacing w:line="360" w:lineRule="auto"/>
        <w:ind w:firstLine="1701"/>
        <w:jc w:val="both"/>
        <w:rPr>
          <w:szCs w:val="28"/>
        </w:rPr>
      </w:pPr>
      <w:r>
        <w:rPr>
          <w:szCs w:val="28"/>
        </w:rPr>
        <w:t xml:space="preserve">«Позабудь про камин» (На материале записных книжек </w:t>
      </w:r>
    </w:p>
    <w:p w:rsidR="00E603A5" w:rsidRDefault="00E603A5" w:rsidP="00E603A5">
      <w:pPr>
        <w:spacing w:line="360" w:lineRule="auto"/>
        <w:ind w:firstLine="1843"/>
        <w:jc w:val="both"/>
        <w:rPr>
          <w:szCs w:val="28"/>
        </w:rPr>
      </w:pPr>
      <w:r>
        <w:rPr>
          <w:szCs w:val="28"/>
        </w:rPr>
        <w:lastRenderedPageBreak/>
        <w:t xml:space="preserve"> № 47, 48, 49, 50).</w:t>
      </w:r>
    </w:p>
    <w:p w:rsidR="00E603A5" w:rsidRDefault="00E603A5" w:rsidP="00E603A5">
      <w:pPr>
        <w:spacing w:line="360" w:lineRule="auto"/>
        <w:ind w:firstLine="1843"/>
        <w:jc w:val="both"/>
        <w:rPr>
          <w:szCs w:val="28"/>
        </w:rPr>
      </w:pPr>
    </w:p>
    <w:p w:rsidR="00E603A5" w:rsidRDefault="00E603A5" w:rsidP="00E603A5">
      <w:pPr>
        <w:spacing w:line="360" w:lineRule="auto"/>
        <w:jc w:val="both"/>
        <w:rPr>
          <w:i/>
          <w:szCs w:val="28"/>
        </w:rPr>
      </w:pPr>
      <w:r>
        <w:rPr>
          <w:b/>
          <w:i/>
          <w:szCs w:val="28"/>
        </w:rPr>
        <w:t>П.А. Ворон,</w:t>
      </w:r>
      <w:r>
        <w:rPr>
          <w:i/>
          <w:szCs w:val="28"/>
        </w:rPr>
        <w:t xml:space="preserve"> старший научный сотрудник ИМЛИ РАН, </w:t>
      </w:r>
    </w:p>
    <w:p w:rsidR="00E603A5" w:rsidRDefault="00E603A5" w:rsidP="00E603A5">
      <w:pPr>
        <w:spacing w:line="360" w:lineRule="auto"/>
        <w:jc w:val="both"/>
        <w:rPr>
          <w:b/>
          <w:i/>
          <w:szCs w:val="28"/>
        </w:rPr>
      </w:pPr>
      <w:r>
        <w:rPr>
          <w:i/>
          <w:szCs w:val="28"/>
        </w:rPr>
        <w:t xml:space="preserve">                     кандидат филологических наук.</w:t>
      </w:r>
    </w:p>
    <w:p w:rsidR="00E603A5" w:rsidRDefault="00E603A5" w:rsidP="00E603A5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                 Полиметрия и «чужой» голос в творчестве В. Маяковского.</w:t>
      </w:r>
    </w:p>
    <w:p w:rsidR="00E603A5" w:rsidRDefault="00E603A5" w:rsidP="00E603A5">
      <w:pPr>
        <w:spacing w:line="360" w:lineRule="auto"/>
        <w:ind w:firstLine="1843"/>
        <w:jc w:val="both"/>
        <w:rPr>
          <w:szCs w:val="28"/>
        </w:rPr>
      </w:pPr>
    </w:p>
    <w:p w:rsidR="00E603A5" w:rsidRDefault="00E603A5" w:rsidP="00E603A5">
      <w:pPr>
        <w:spacing w:line="360" w:lineRule="auto"/>
        <w:jc w:val="both"/>
        <w:rPr>
          <w:i/>
          <w:szCs w:val="28"/>
        </w:rPr>
      </w:pPr>
      <w:r>
        <w:rPr>
          <w:b/>
          <w:i/>
          <w:szCs w:val="28"/>
        </w:rPr>
        <w:t>А.П. Зименков,</w:t>
      </w:r>
      <w:r>
        <w:rPr>
          <w:szCs w:val="28"/>
        </w:rPr>
        <w:t xml:space="preserve"> </w:t>
      </w:r>
      <w:r>
        <w:rPr>
          <w:i/>
          <w:szCs w:val="28"/>
        </w:rPr>
        <w:t>старший</w:t>
      </w:r>
      <w:r>
        <w:rPr>
          <w:b/>
          <w:i/>
          <w:szCs w:val="28"/>
        </w:rPr>
        <w:t xml:space="preserve"> </w:t>
      </w:r>
      <w:r>
        <w:rPr>
          <w:i/>
          <w:szCs w:val="28"/>
        </w:rPr>
        <w:t>научный сотрудник ИМЛИ РАН.</w:t>
      </w:r>
    </w:p>
    <w:p w:rsidR="00E603A5" w:rsidRDefault="00E603A5" w:rsidP="00E603A5">
      <w:pPr>
        <w:spacing w:line="360" w:lineRule="auto"/>
        <w:ind w:firstLine="1701"/>
        <w:jc w:val="both"/>
        <w:rPr>
          <w:szCs w:val="28"/>
        </w:rPr>
      </w:pPr>
      <w:r>
        <w:rPr>
          <w:szCs w:val="28"/>
        </w:rPr>
        <w:t xml:space="preserve"> «Врезываясь / трезвость». Рифма в записных книжках</w:t>
      </w:r>
    </w:p>
    <w:p w:rsidR="00E603A5" w:rsidRDefault="00E603A5" w:rsidP="00E603A5">
      <w:pPr>
        <w:spacing w:line="360" w:lineRule="auto"/>
        <w:ind w:firstLine="1843"/>
        <w:jc w:val="both"/>
        <w:rPr>
          <w:szCs w:val="28"/>
        </w:rPr>
      </w:pPr>
      <w:r>
        <w:rPr>
          <w:szCs w:val="28"/>
        </w:rPr>
        <w:t>В. Маяковского.</w:t>
      </w:r>
    </w:p>
    <w:p w:rsidR="00E603A5" w:rsidRDefault="00E603A5" w:rsidP="00E603A5">
      <w:pPr>
        <w:spacing w:line="360" w:lineRule="auto"/>
        <w:ind w:firstLine="1843"/>
        <w:jc w:val="both"/>
        <w:rPr>
          <w:szCs w:val="28"/>
        </w:rPr>
      </w:pPr>
    </w:p>
    <w:p w:rsidR="00E603A5" w:rsidRDefault="00E603A5" w:rsidP="00E603A5">
      <w:pPr>
        <w:spacing w:line="360" w:lineRule="auto"/>
        <w:jc w:val="both"/>
        <w:rPr>
          <w:i/>
          <w:szCs w:val="28"/>
        </w:rPr>
      </w:pPr>
      <w:r>
        <w:rPr>
          <w:b/>
          <w:i/>
          <w:szCs w:val="28"/>
        </w:rPr>
        <w:t>Н.В. Михаленко,</w:t>
      </w:r>
      <w:r>
        <w:rPr>
          <w:i/>
          <w:szCs w:val="28"/>
        </w:rPr>
        <w:t xml:space="preserve"> старший</w:t>
      </w:r>
      <w:r>
        <w:rPr>
          <w:b/>
          <w:i/>
          <w:szCs w:val="28"/>
        </w:rPr>
        <w:t xml:space="preserve"> </w:t>
      </w:r>
      <w:r>
        <w:rPr>
          <w:i/>
          <w:szCs w:val="28"/>
        </w:rPr>
        <w:t xml:space="preserve">научный сотрудник ИМЛИ РАН, </w:t>
      </w:r>
    </w:p>
    <w:p w:rsidR="00E603A5" w:rsidRDefault="00E603A5" w:rsidP="00E603A5">
      <w:pPr>
        <w:spacing w:line="360" w:lineRule="auto"/>
        <w:ind w:firstLine="1701"/>
        <w:jc w:val="both"/>
        <w:rPr>
          <w:i/>
          <w:szCs w:val="28"/>
        </w:rPr>
      </w:pPr>
      <w:r>
        <w:rPr>
          <w:i/>
          <w:szCs w:val="28"/>
        </w:rPr>
        <w:t>кандидат филологических наук.</w:t>
      </w:r>
    </w:p>
    <w:p w:rsidR="00E603A5" w:rsidRDefault="00E603A5" w:rsidP="00E603A5">
      <w:pPr>
        <w:spacing w:line="360" w:lineRule="auto"/>
        <w:ind w:firstLine="1701"/>
        <w:jc w:val="both"/>
        <w:rPr>
          <w:szCs w:val="28"/>
        </w:rPr>
      </w:pPr>
      <w:r>
        <w:rPr>
          <w:szCs w:val="28"/>
        </w:rPr>
        <w:t>Маяковский-агитатор: работа над текстами к плакатам.</w:t>
      </w:r>
    </w:p>
    <w:p w:rsidR="00E603A5" w:rsidRDefault="00E603A5" w:rsidP="00E603A5">
      <w:pPr>
        <w:spacing w:line="360" w:lineRule="auto"/>
        <w:ind w:firstLine="1701"/>
        <w:jc w:val="both"/>
        <w:rPr>
          <w:szCs w:val="28"/>
        </w:rPr>
      </w:pPr>
    </w:p>
    <w:p w:rsidR="00E603A5" w:rsidRDefault="00E603A5" w:rsidP="00E603A5">
      <w:pPr>
        <w:spacing w:line="360" w:lineRule="auto"/>
        <w:jc w:val="both"/>
        <w:rPr>
          <w:i/>
          <w:szCs w:val="28"/>
        </w:rPr>
      </w:pPr>
      <w:r>
        <w:rPr>
          <w:b/>
          <w:i/>
          <w:szCs w:val="28"/>
        </w:rPr>
        <w:t>В.Н. Дядичев,</w:t>
      </w:r>
      <w:r>
        <w:rPr>
          <w:rFonts w:ascii="Calibri" w:hAnsi="Calibri"/>
          <w:szCs w:val="28"/>
        </w:rPr>
        <w:t xml:space="preserve"> </w:t>
      </w:r>
      <w:r>
        <w:rPr>
          <w:i/>
          <w:szCs w:val="28"/>
        </w:rPr>
        <w:t>старший</w:t>
      </w:r>
      <w:r>
        <w:rPr>
          <w:b/>
          <w:i/>
          <w:szCs w:val="28"/>
        </w:rPr>
        <w:t xml:space="preserve"> </w:t>
      </w:r>
      <w:r>
        <w:rPr>
          <w:i/>
          <w:szCs w:val="28"/>
        </w:rPr>
        <w:t xml:space="preserve">научный сотрудник ИМЛИ РАН, </w:t>
      </w:r>
    </w:p>
    <w:p w:rsidR="00E603A5" w:rsidRDefault="00E603A5" w:rsidP="00E603A5">
      <w:pPr>
        <w:spacing w:line="360" w:lineRule="auto"/>
        <w:ind w:firstLine="1701"/>
        <w:jc w:val="both"/>
        <w:rPr>
          <w:rFonts w:ascii="Calibri" w:hAnsi="Calibri"/>
          <w:szCs w:val="28"/>
        </w:rPr>
      </w:pPr>
      <w:r>
        <w:rPr>
          <w:i/>
          <w:szCs w:val="28"/>
        </w:rPr>
        <w:t>кандидат технических наук.</w:t>
      </w:r>
    </w:p>
    <w:p w:rsidR="00E603A5" w:rsidRDefault="00E603A5" w:rsidP="00E603A5">
      <w:pPr>
        <w:spacing w:line="360" w:lineRule="auto"/>
        <w:ind w:firstLine="1701"/>
        <w:jc w:val="both"/>
        <w:rPr>
          <w:szCs w:val="28"/>
        </w:rPr>
      </w:pPr>
      <w:r>
        <w:rPr>
          <w:szCs w:val="28"/>
        </w:rPr>
        <w:t xml:space="preserve">Стихотворная дилогия В. Маяковского 1928 года "о любви" </w:t>
      </w:r>
    </w:p>
    <w:p w:rsidR="00E603A5" w:rsidRDefault="00E603A5" w:rsidP="00E603A5">
      <w:pPr>
        <w:spacing w:line="360" w:lineRule="auto"/>
        <w:ind w:firstLine="1701"/>
        <w:jc w:val="both"/>
        <w:rPr>
          <w:szCs w:val="28"/>
        </w:rPr>
      </w:pPr>
      <w:r>
        <w:rPr>
          <w:szCs w:val="28"/>
        </w:rPr>
        <w:t>и записная книжка, подаренная поэтом Т. Яковлевой (№ 65а).</w:t>
      </w:r>
    </w:p>
    <w:p w:rsidR="00E603A5" w:rsidRDefault="00E603A5" w:rsidP="00E603A5">
      <w:pPr>
        <w:spacing w:line="360" w:lineRule="auto"/>
        <w:ind w:firstLine="1701"/>
        <w:jc w:val="both"/>
        <w:rPr>
          <w:szCs w:val="28"/>
        </w:rPr>
      </w:pPr>
    </w:p>
    <w:p w:rsidR="00E603A5" w:rsidRDefault="00E603A5" w:rsidP="00E603A5">
      <w:pPr>
        <w:spacing w:line="360" w:lineRule="auto"/>
        <w:jc w:val="both"/>
        <w:rPr>
          <w:i/>
          <w:szCs w:val="28"/>
        </w:rPr>
      </w:pPr>
      <w:r>
        <w:rPr>
          <w:b/>
          <w:i/>
          <w:szCs w:val="28"/>
        </w:rPr>
        <w:t>Е.А. Тюрина</w:t>
      </w:r>
      <w:r>
        <w:rPr>
          <w:i/>
          <w:szCs w:val="28"/>
        </w:rPr>
        <w:t xml:space="preserve"> старший</w:t>
      </w:r>
      <w:r>
        <w:rPr>
          <w:b/>
          <w:i/>
          <w:szCs w:val="28"/>
        </w:rPr>
        <w:t xml:space="preserve"> </w:t>
      </w:r>
      <w:r>
        <w:rPr>
          <w:i/>
          <w:szCs w:val="28"/>
        </w:rPr>
        <w:t xml:space="preserve">научный сотрудник ИМЛИ РАН, </w:t>
      </w:r>
    </w:p>
    <w:p w:rsidR="00E603A5" w:rsidRDefault="00E603A5" w:rsidP="00E603A5">
      <w:pPr>
        <w:spacing w:line="360" w:lineRule="auto"/>
        <w:ind w:firstLine="1701"/>
        <w:jc w:val="both"/>
        <w:rPr>
          <w:i/>
          <w:szCs w:val="28"/>
        </w:rPr>
      </w:pPr>
      <w:r>
        <w:rPr>
          <w:i/>
          <w:szCs w:val="28"/>
        </w:rPr>
        <w:t>кандидат филологических наук.</w:t>
      </w:r>
    </w:p>
    <w:p w:rsidR="00E603A5" w:rsidRDefault="00E603A5" w:rsidP="00E603A5">
      <w:pPr>
        <w:spacing w:line="360" w:lineRule="auto"/>
        <w:ind w:firstLine="1701"/>
        <w:jc w:val="both"/>
        <w:rPr>
          <w:szCs w:val="28"/>
        </w:rPr>
      </w:pPr>
      <w:r>
        <w:rPr>
          <w:szCs w:val="28"/>
        </w:rPr>
        <w:t xml:space="preserve">Материалы творческой биографии В.В. Маяковского: </w:t>
      </w:r>
    </w:p>
    <w:p w:rsidR="00E603A5" w:rsidRDefault="00E603A5" w:rsidP="00E603A5">
      <w:pPr>
        <w:spacing w:line="360" w:lineRule="auto"/>
        <w:ind w:firstLine="1701"/>
        <w:jc w:val="both"/>
        <w:rPr>
          <w:szCs w:val="28"/>
        </w:rPr>
      </w:pPr>
      <w:r>
        <w:rPr>
          <w:szCs w:val="28"/>
        </w:rPr>
        <w:t>договора и деловые письма.</w:t>
      </w:r>
    </w:p>
    <w:p w:rsidR="00E603A5" w:rsidRDefault="00E603A5" w:rsidP="00E603A5">
      <w:pPr>
        <w:spacing w:line="360" w:lineRule="auto"/>
        <w:jc w:val="both"/>
        <w:rPr>
          <w:szCs w:val="28"/>
        </w:rPr>
      </w:pPr>
    </w:p>
    <w:p w:rsidR="00E603A5" w:rsidRDefault="00E603A5" w:rsidP="00E603A5">
      <w:pPr>
        <w:spacing w:line="360" w:lineRule="auto"/>
        <w:jc w:val="center"/>
        <w:rPr>
          <w:b/>
          <w:i/>
          <w:szCs w:val="28"/>
        </w:rPr>
      </w:pPr>
      <w:r>
        <w:rPr>
          <w:b/>
          <w:i/>
          <w:szCs w:val="28"/>
        </w:rPr>
        <w:t>Регламент:</w:t>
      </w:r>
    </w:p>
    <w:p w:rsidR="00E603A5" w:rsidRDefault="00E603A5" w:rsidP="00E603A5">
      <w:pPr>
        <w:spacing w:line="360" w:lineRule="auto"/>
        <w:jc w:val="center"/>
        <w:rPr>
          <w:i/>
          <w:szCs w:val="28"/>
        </w:rPr>
      </w:pPr>
      <w:r>
        <w:rPr>
          <w:i/>
          <w:szCs w:val="28"/>
        </w:rPr>
        <w:t>доклады - 15-20 мин.,</w:t>
      </w:r>
    </w:p>
    <w:p w:rsidR="00E603A5" w:rsidRDefault="00E603A5" w:rsidP="00E603A5">
      <w:pPr>
        <w:spacing w:line="360" w:lineRule="auto"/>
        <w:jc w:val="center"/>
        <w:rPr>
          <w:i/>
          <w:szCs w:val="28"/>
        </w:rPr>
      </w:pPr>
      <w:r>
        <w:rPr>
          <w:i/>
          <w:szCs w:val="28"/>
        </w:rPr>
        <w:t xml:space="preserve"> ответы на вопросы и обсуждение - 5-10 мин.</w:t>
      </w:r>
    </w:p>
    <w:p w:rsidR="00E603A5" w:rsidRDefault="00E603A5" w:rsidP="00E603A5">
      <w:pPr>
        <w:spacing w:line="360" w:lineRule="auto"/>
        <w:jc w:val="center"/>
        <w:rPr>
          <w:i/>
          <w:szCs w:val="28"/>
        </w:rPr>
      </w:pPr>
      <w:r>
        <w:rPr>
          <w:i/>
          <w:szCs w:val="28"/>
        </w:rPr>
        <w:t>Желающие участвовать в конференции могут получить ссылку от ученого секретаря группы</w:t>
      </w:r>
      <w:r>
        <w:t xml:space="preserve"> </w:t>
      </w:r>
      <w:r>
        <w:rPr>
          <w:i/>
          <w:szCs w:val="28"/>
        </w:rPr>
        <w:t xml:space="preserve">изучения творчества В.В. Маяковского А.П. </w:t>
      </w:r>
      <w:proofErr w:type="spellStart"/>
      <w:r>
        <w:rPr>
          <w:i/>
          <w:szCs w:val="28"/>
        </w:rPr>
        <w:t>Зименкова</w:t>
      </w:r>
      <w:proofErr w:type="spellEnd"/>
      <w:r>
        <w:rPr>
          <w:i/>
          <w:szCs w:val="28"/>
        </w:rPr>
        <w:t xml:space="preserve"> </w:t>
      </w:r>
      <w:r>
        <w:rPr>
          <w:szCs w:val="28"/>
        </w:rPr>
        <w:t>(электронный адрес:</w:t>
      </w:r>
      <w:r>
        <w:rPr>
          <w:i/>
          <w:szCs w:val="28"/>
        </w:rPr>
        <w:t xml:space="preserve"> </w:t>
      </w:r>
      <w:proofErr w:type="spellStart"/>
      <w:r>
        <w:rPr>
          <w:szCs w:val="28"/>
          <w:lang w:val="en-US"/>
        </w:rPr>
        <w:t>zimvid</w:t>
      </w:r>
      <w:proofErr w:type="spellEnd"/>
      <w:r>
        <w:rPr>
          <w:szCs w:val="28"/>
        </w:rPr>
        <w:t>@</w:t>
      </w:r>
      <w:proofErr w:type="spellStart"/>
      <w:r>
        <w:rPr>
          <w:szCs w:val="28"/>
          <w:lang w:val="en-US"/>
        </w:rPr>
        <w:t>yandex</w:t>
      </w:r>
      <w:proofErr w:type="spellEnd"/>
      <w:r>
        <w:rPr>
          <w:szCs w:val="28"/>
        </w:rPr>
        <w:t>.</w:t>
      </w:r>
      <w:proofErr w:type="spellStart"/>
      <w:r>
        <w:rPr>
          <w:szCs w:val="28"/>
          <w:lang w:val="en-US"/>
        </w:rPr>
        <w:t>ru</w:t>
      </w:r>
      <w:proofErr w:type="spellEnd"/>
      <w:r>
        <w:rPr>
          <w:szCs w:val="28"/>
        </w:rPr>
        <w:t>).</w:t>
      </w:r>
    </w:p>
    <w:p w:rsidR="00E603A5" w:rsidRDefault="00E603A5" w:rsidP="00E603A5">
      <w:pPr>
        <w:spacing w:line="360" w:lineRule="auto"/>
        <w:jc w:val="center"/>
        <w:rPr>
          <w:i/>
          <w:szCs w:val="28"/>
        </w:rPr>
      </w:pPr>
      <w:r>
        <w:rPr>
          <w:i/>
          <w:szCs w:val="28"/>
        </w:rPr>
        <w:lastRenderedPageBreak/>
        <w:t>Оргкомитет: В.Н. Терехина, А.П. Зименков</w:t>
      </w:r>
      <w:r w:rsidR="009A2964">
        <w:rPr>
          <w:i/>
          <w:szCs w:val="28"/>
        </w:rPr>
        <w:t>.</w:t>
      </w:r>
      <w:bookmarkStart w:id="0" w:name="_GoBack"/>
      <w:bookmarkEnd w:id="0"/>
    </w:p>
    <w:p w:rsidR="00E603A5" w:rsidRDefault="00E603A5" w:rsidP="00E603A5">
      <w:pPr>
        <w:rPr>
          <w:szCs w:val="28"/>
        </w:rPr>
      </w:pPr>
    </w:p>
    <w:p w:rsidR="009A2964" w:rsidRDefault="009A2964" w:rsidP="009A2964">
      <w:pPr>
        <w:jc w:val="center"/>
      </w:pPr>
      <w:r>
        <w:t xml:space="preserve">Конференция проводится </w:t>
      </w:r>
      <w:r>
        <w:t xml:space="preserve">при поддержке гранта </w:t>
      </w:r>
      <w:r>
        <w:t xml:space="preserve">Российского фонда </w:t>
      </w:r>
      <w:r>
        <w:t>фундаментальных исследований (РФФИ)</w:t>
      </w:r>
      <w:r>
        <w:t>:</w:t>
      </w:r>
    </w:p>
    <w:p w:rsidR="009A2964" w:rsidRDefault="009A2964" w:rsidP="009A2964">
      <w:pPr>
        <w:jc w:val="center"/>
      </w:pPr>
      <w:r>
        <w:t>проект</w:t>
      </w:r>
      <w:r>
        <w:t xml:space="preserve"> № 20-012-00477/20 «Поэтика и текстология записных книже</w:t>
      </w:r>
      <w:r>
        <w:t xml:space="preserve">к </w:t>
      </w:r>
      <w:proofErr w:type="spellStart"/>
      <w:r>
        <w:t>В.В.Маяковского</w:t>
      </w:r>
      <w:proofErr w:type="spellEnd"/>
      <w:r>
        <w:t xml:space="preserve"> (1917-1930)».</w:t>
      </w:r>
    </w:p>
    <w:p w:rsidR="009A2964" w:rsidRDefault="009A2964" w:rsidP="009A2964">
      <w:pPr>
        <w:jc w:val="center"/>
      </w:pPr>
    </w:p>
    <w:p w:rsidR="009A2964" w:rsidRDefault="009A2964"/>
    <w:sectPr w:rsidR="009A29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92C"/>
    <w:rsid w:val="0013246B"/>
    <w:rsid w:val="002B1A6F"/>
    <w:rsid w:val="00814AB9"/>
    <w:rsid w:val="009A2964"/>
    <w:rsid w:val="00CB292C"/>
    <w:rsid w:val="00E60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83894E-B896-4A01-AE1F-1BEF74AF8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3A5"/>
    <w:rPr>
      <w:rFonts w:eastAsia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66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447</Words>
  <Characters>2550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Зименков</dc:creator>
  <cp:keywords/>
  <dc:description/>
  <cp:lastModifiedBy>Зименков</cp:lastModifiedBy>
  <cp:revision>2</cp:revision>
  <dcterms:created xsi:type="dcterms:W3CDTF">2021-04-19T08:17:00Z</dcterms:created>
  <dcterms:modified xsi:type="dcterms:W3CDTF">2021-04-19T08:31:00Z</dcterms:modified>
</cp:coreProperties>
</file>